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67" w:rsidRPr="008F0167" w:rsidRDefault="008F0167" w:rsidP="008F0167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36"/>
          <w:szCs w:val="36"/>
          <w:lang w:eastAsia="ru-RU"/>
        </w:rPr>
      </w:pPr>
      <w:r w:rsidRPr="008F0167">
        <w:rPr>
          <w:rFonts w:ascii="inherit" w:eastAsia="Times New Roman" w:hAnsi="inherit" w:cs="Times New Roman"/>
          <w:b/>
          <w:bCs/>
          <w:color w:val="44647E"/>
          <w:kern w:val="36"/>
          <w:sz w:val="36"/>
          <w:szCs w:val="36"/>
          <w:lang w:eastAsia="ru-RU"/>
        </w:rPr>
        <w:t xml:space="preserve">ПРОФИЛАКТИКА КОРИ </w:t>
      </w:r>
    </w:p>
    <w:p w:rsidR="008F0167" w:rsidRPr="008F0167" w:rsidRDefault="008F0167" w:rsidP="008F0167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36"/>
          <w:szCs w:val="36"/>
          <w:lang w:eastAsia="ru-RU"/>
        </w:rPr>
      </w:pPr>
      <w:r w:rsidRPr="008F0167">
        <w:rPr>
          <w:rFonts w:ascii="inherit" w:eastAsia="Times New Roman" w:hAnsi="inherit" w:cs="Times New Roman"/>
          <w:b/>
          <w:bCs/>
          <w:color w:val="44647E"/>
          <w:kern w:val="36"/>
          <w:sz w:val="36"/>
          <w:szCs w:val="36"/>
          <w:lang w:eastAsia="ru-RU"/>
        </w:rPr>
        <w:t>(памятка для населения)</w:t>
      </w:r>
    </w:p>
    <w:p w:rsidR="008F0167" w:rsidRPr="008F0167" w:rsidRDefault="008F0167" w:rsidP="008F0167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F0167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6057207" cy="6181043"/>
            <wp:effectExtent l="0" t="0" r="1270" b="0"/>
            <wp:docPr id="1" name="Рисунок 1" descr="https://adm-sosva.ru/media/resized/k7n59C8JEcr96BPyBSlY0aO7w_wXtOu3yBKwRSADI2o/rs:fit:870:652/aHR0cHM6Ly9hZG0t/c29zdmEucnUvbWVk/aWEvcHJvamVjdF9t/b183NDgvZDAvNjUv/MmMvYTQvN2QvOGQv/MTEuanB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sosva.ru/media/resized/k7n59C8JEcr96BPyBSlY0aO7w_wXtOu3yBKwRSADI2o/rs:fit:870:652/aHR0cHM6Ly9hZG0t/c29zdmEucnUvbWVk/aWEvcHJvamVjdF9t/b183NDgvZDAvNjUv/MmMvYTQvN2QvOGQv/MTEuanB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59" cy="618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167" w:rsidRPr="008F0167" w:rsidRDefault="008F0167" w:rsidP="008F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ПРОФИЛАКТИКА КОРИ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(памятка для населения)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Корь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— это острое инфекционное заболевание, характеризующееся общей интокси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кацией, воспалительными явлениями со стороны слизистых глаз, носоглотки, верхних ды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хательных путей, характерной сыпью.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Возбудитель кори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— вирус. Во внешней среде неустойчив: погибает при комнатной температуре в течение 5-6 часов.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Единственный источник заражения — больной человек. Распространение вируса происходит при чихании, кашле, разговоре с капельками слюны.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Инкубационный период составляет в среднем 9 дней.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Клиническая картина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Заболевание начинается остро с симптомов общей интоксикации: температура по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 xml:space="preserve">вышается до 38°С и выше, нарушается аппетит, сон, появляется вялость, головная боль, раздражительность. В первые часы 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заболевания присоединяются обильный насморк, чихание, сухой грубый лающий кашель. Голос становится осипшим, развивается конъ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юнктивит.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Затем, обычно на 13-14 день, за ушами, на спинке носа, на щеках появляется сыпь от нежно-розового до насыщенного красного цвета, которая быстро распространяется на все лицо и шею. На следующий день она появляется на теле, а далее — на руках и ногах. Од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новременно резко усиливаются все симптомы общей интоксикации и катаральные явле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ния.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Осложнения при кори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Самые частые осложнения — воспаление легких, носоглотки, конъюнктивы. У каждого десятого ребенка заболевание осложняется пневмонией или тяжелым оти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том; у каждого тысячного ребенка развивается энцефалит (воспаление головного мозга).</w:t>
      </w:r>
    </w:p>
    <w:p w:rsidR="008F0167" w:rsidRPr="008F0167" w:rsidRDefault="008F0167" w:rsidP="008F0167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Профилактика кори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Наиболее мощным, доступным и эффективным методом борьбы с инфекцией явля</w:t>
      </w: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oftHyphen/>
        <w:t>ется вакцинация.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— в 6 лет.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Защитите себя и своих детей от кори с помощью вакцины!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Если Вы или Ваш ребенок все же заболели, необходимо: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срочно обратиться за медицинской помощью (вызвать врача из поликлиники по месту жительства или — в случае тяжелого состояния — скорую медицинскую помощь);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не посещать поликлинику самостоятельно, а дождаться врача;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до прихода врача свести контакты с родственниками до минимума;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сообщить врачу, в какой период и в какой стране Вы находились за рубежом;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при кашле и чихании прикрывать рот и нос, используя носовой платок или салфетку, чаще мыть руки водой с мылом или использовать спиртосодержащие средства для очистки рук;</w:t>
      </w:r>
    </w:p>
    <w:p w:rsidR="008F0167" w:rsidRPr="008F0167" w:rsidRDefault="008F0167" w:rsidP="008F0167">
      <w:pPr>
        <w:shd w:val="clear" w:color="auto" w:fill="FFFFFF"/>
        <w:spacing w:after="24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использовать средства защиты органов дыхания (например, маску или марлевую по вязку);</w:t>
      </w:r>
    </w:p>
    <w:p w:rsidR="008F0167" w:rsidRPr="008F0167" w:rsidRDefault="008F0167" w:rsidP="008F0167">
      <w:pPr>
        <w:shd w:val="clear" w:color="auto" w:fill="FFFFFF"/>
        <w:spacing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· не заниматься самолечением!</w:t>
      </w:r>
    </w:p>
    <w:p w:rsidR="008F0167" w:rsidRPr="008F0167" w:rsidRDefault="008F0167" w:rsidP="008F0167">
      <w:pPr>
        <w:shd w:val="clear" w:color="auto" w:fill="FFFFFF"/>
        <w:spacing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</w:p>
    <w:p w:rsidR="008F0167" w:rsidRPr="008F0167" w:rsidRDefault="008F0167" w:rsidP="008F0167">
      <w:pPr>
        <w:shd w:val="clear" w:color="auto" w:fill="FFFFFF"/>
        <w:spacing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8F0167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>Администрация Каменского городского округа просит жителей внимательнее относится к своему здоровью, к здоровью своих близких и к здоровью окружающих</w:t>
      </w:r>
      <w:r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>!!!!</w:t>
      </w:r>
    </w:p>
    <w:p w:rsidR="00A512C3" w:rsidRPr="008F0167" w:rsidRDefault="00A512C3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A512C3" w:rsidRPr="008F0167" w:rsidSect="008F01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E7"/>
    <w:rsid w:val="008F0167"/>
    <w:rsid w:val="00A512C3"/>
    <w:rsid w:val="00E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EF4E"/>
  <w15:chartTrackingRefBased/>
  <w15:docId w15:val="{5EE58D38-8E46-4F8A-A9D7-86D7AC1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6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0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dm-sosva.ru/media/resized/zppExaJhSOBlQ0z34huPE5CMuHvkYWRD8Gfg1e5ZXUk/rs:fit:1024:768/aHR0cHM6Ly9hZG0t/c29zdmEucnUvbWVk/aWEvcHJvamVjdF9t/b183NDgvZDAvNjUv/MmMvYTQvN2QvOGQv/MTEuanB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Суворова</dc:creator>
  <cp:keywords/>
  <dc:description/>
  <cp:lastModifiedBy>Ольга Суворова</cp:lastModifiedBy>
  <cp:revision>2</cp:revision>
  <dcterms:created xsi:type="dcterms:W3CDTF">2023-04-25T04:03:00Z</dcterms:created>
  <dcterms:modified xsi:type="dcterms:W3CDTF">2023-04-25T04:06:00Z</dcterms:modified>
</cp:coreProperties>
</file>